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4" w:rsidRDefault="00F07D67" w:rsidP="001247B6">
      <w:pPr>
        <w:widowControl/>
        <w:jc w:val="center"/>
        <w:rPr>
          <w:rFonts w:ascii="宋体" w:eastAsia="宋体" w:hAnsi="宋体" w:cs="宋体"/>
          <w:b/>
          <w:kern w:val="0"/>
          <w:sz w:val="33"/>
          <w:szCs w:val="33"/>
        </w:rPr>
      </w:pPr>
      <w:r w:rsidRPr="00CF3603">
        <w:rPr>
          <w:rFonts w:ascii="宋体" w:eastAsia="宋体" w:hAnsi="宋体" w:cs="宋体"/>
          <w:b/>
          <w:kern w:val="0"/>
          <w:sz w:val="33"/>
          <w:szCs w:val="33"/>
        </w:rPr>
        <w:t>江西中医药大学201</w:t>
      </w:r>
      <w:r w:rsidR="004E2CD3">
        <w:rPr>
          <w:rFonts w:ascii="宋体" w:eastAsia="宋体" w:hAnsi="宋体" w:cs="宋体" w:hint="eastAsia"/>
          <w:b/>
          <w:kern w:val="0"/>
          <w:sz w:val="33"/>
          <w:szCs w:val="33"/>
        </w:rPr>
        <w:t>6</w:t>
      </w:r>
      <w:r w:rsidRPr="00CF3603">
        <w:rPr>
          <w:rFonts w:ascii="宋体" w:eastAsia="宋体" w:hAnsi="宋体" w:cs="宋体"/>
          <w:b/>
          <w:kern w:val="0"/>
          <w:sz w:val="33"/>
          <w:szCs w:val="33"/>
        </w:rPr>
        <w:t>年招生章程</w:t>
      </w:r>
    </w:p>
    <w:p w:rsidR="00CB30D4" w:rsidRPr="00CB30D4" w:rsidRDefault="00CB30D4" w:rsidP="00CB30D4">
      <w:pPr>
        <w:widowControl/>
        <w:rPr>
          <w:rFonts w:ascii="宋体" w:eastAsia="宋体" w:hAnsi="宋体" w:cs="宋体"/>
          <w:b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kern w:val="0"/>
          <w:sz w:val="33"/>
          <w:szCs w:val="33"/>
        </w:rPr>
        <w:t xml:space="preserve">                </w:t>
      </w:r>
    </w:p>
    <w:p w:rsidR="00F07D67" w:rsidRPr="00705D4C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05D4C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  <w:t xml:space="preserve">第一章 </w:t>
      </w:r>
      <w:r w:rsidR="0017392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705D4C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  <w:t>总则</w:t>
      </w:r>
    </w:p>
    <w:p w:rsidR="00F07D67" w:rsidRPr="00705D4C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05D4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第一条 </w:t>
      </w:r>
      <w:r w:rsidR="00C54F41" w:rsidRPr="00705D4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705D4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根据《中华人民共和国教育法》、《中华人民共和国高等教育法》等有关法律和教育部有关规定，结合学校实际，特制定本章程。</w:t>
      </w:r>
    </w:p>
    <w:p w:rsidR="00F07D67" w:rsidRPr="00705D4C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05D4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第二条 </w:t>
      </w:r>
      <w:r w:rsidR="00C54F41" w:rsidRPr="00705D4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705D4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学校创建于1959年，国标代码为10412，为公办普通全日制大学。学校的上级行政主管部门是江西省教育厅。</w:t>
      </w:r>
    </w:p>
    <w:p w:rsidR="00F07D67" w:rsidRPr="00705D4C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05D4C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  <w:t xml:space="preserve">第二章 </w:t>
      </w:r>
      <w:r w:rsidR="0017392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705D4C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  <w:t>招生计划</w:t>
      </w:r>
    </w:p>
    <w:p w:rsidR="00322EBB" w:rsidRPr="00705D4C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05D4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第三条</w:t>
      </w:r>
      <w:r w:rsidR="00322EBB" w:rsidRPr="00705D4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C54F41" w:rsidRPr="00705D4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322EBB" w:rsidRPr="00705D4C">
        <w:rPr>
          <w:rFonts w:asciiTheme="minorEastAsia" w:hAnsiTheme="minorEastAsia"/>
          <w:color w:val="000000" w:themeColor="text1"/>
          <w:sz w:val="28"/>
          <w:szCs w:val="28"/>
        </w:rPr>
        <w:t>各省（区、市）分专业招生计划详见当地招生主管部门公布的招生计划书。</w:t>
      </w:r>
    </w:p>
    <w:p w:rsidR="00781DB9" w:rsidRPr="00705D4C" w:rsidRDefault="00781DB9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705D4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第三章 </w:t>
      </w:r>
      <w:r w:rsidR="00173928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705D4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招生专业</w:t>
      </w:r>
    </w:p>
    <w:p w:rsidR="00781DB9" w:rsidRPr="000E36A9" w:rsidRDefault="00BA63FB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05D4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第四条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CC56EA" w:rsidRPr="000E36A9">
        <w:rPr>
          <w:rFonts w:asciiTheme="minorEastAsia" w:hAnsiTheme="minorEastAsia" w:cs="宋体" w:hint="eastAsia"/>
          <w:kern w:val="0"/>
          <w:sz w:val="28"/>
          <w:szCs w:val="28"/>
        </w:rPr>
        <w:t>学校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设有中医学等3</w:t>
      </w:r>
      <w:r w:rsidR="00360FAF" w:rsidRPr="000E36A9">
        <w:rPr>
          <w:rFonts w:asciiTheme="minorEastAsia" w:hAnsiTheme="minorEastAsia" w:cs="宋体" w:hint="eastAsia"/>
          <w:kern w:val="0"/>
          <w:sz w:val="28"/>
          <w:szCs w:val="28"/>
        </w:rPr>
        <w:t>0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个</w:t>
      </w:r>
      <w:r w:rsidR="00CC56EA" w:rsidRPr="000E36A9">
        <w:rPr>
          <w:rFonts w:asciiTheme="minorEastAsia" w:hAnsiTheme="minorEastAsia" w:cs="宋体" w:hint="eastAsia"/>
          <w:kern w:val="0"/>
          <w:sz w:val="28"/>
          <w:szCs w:val="28"/>
        </w:rPr>
        <w:t>本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科招生专业（含专业方向）</w:t>
      </w:r>
      <w:r w:rsidR="00CC56EA" w:rsidRPr="000E36A9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A02CE3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药品生产技术 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等</w:t>
      </w:r>
      <w:r w:rsidR="00360FAF" w:rsidRPr="000E36A9"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个</w:t>
      </w:r>
      <w:r w:rsidR="00A02CE3" w:rsidRPr="000E36A9">
        <w:rPr>
          <w:rFonts w:asciiTheme="minorEastAsia" w:hAnsiTheme="minorEastAsia" w:cs="宋体" w:hint="eastAsia"/>
          <w:kern w:val="0"/>
          <w:sz w:val="28"/>
          <w:szCs w:val="28"/>
        </w:rPr>
        <w:t>专科</w:t>
      </w:r>
      <w:r w:rsidR="00D449E3" w:rsidRPr="000E36A9">
        <w:rPr>
          <w:rFonts w:asciiTheme="minorEastAsia" w:hAnsiTheme="minorEastAsia" w:cs="宋体" w:hint="eastAsia"/>
          <w:kern w:val="0"/>
          <w:sz w:val="28"/>
          <w:szCs w:val="28"/>
        </w:rPr>
        <w:t>招生专业</w:t>
      </w:r>
      <w:r w:rsidR="00CC56EA" w:rsidRPr="000E36A9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详情请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登录我校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招生就业网</w:t>
      </w:r>
      <w:r w:rsidR="00CD310F" w:rsidRPr="000E36A9">
        <w:rPr>
          <w:rFonts w:asciiTheme="minorEastAsia" w:hAnsiTheme="minorEastAsia" w:cs="宋体" w:hint="eastAsia"/>
          <w:kern w:val="0"/>
          <w:sz w:val="28"/>
          <w:szCs w:val="28"/>
        </w:rPr>
        <w:t>“招生专业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”一栏查询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。</w:t>
      </w:r>
      <w:r w:rsidR="00CD310F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四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录取规则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坚持公平、公正、公开、择优的招生原则。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六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文史、理工类专业</w:t>
      </w:r>
      <w:r w:rsidR="00D1714D" w:rsidRPr="000E36A9">
        <w:rPr>
          <w:rFonts w:asciiTheme="minorEastAsia" w:hAnsiTheme="minorEastAsia" w:cs="宋体"/>
          <w:kern w:val="0"/>
          <w:sz w:val="28"/>
          <w:szCs w:val="28"/>
        </w:rPr>
        <w:t>录取根据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考生</w:t>
      </w:r>
      <w:r w:rsidR="00125C40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进档</w:t>
      </w:r>
      <w:r w:rsidR="00DC08B5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的先后顺序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，按</w:t>
      </w:r>
      <w:r w:rsidR="00DC08B5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“分数优先，遵循专业志愿”的原则，依据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考生投档分数、志愿顺序</w:t>
      </w:r>
      <w:r w:rsidR="008A01A4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进行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分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专业录取，不设专业志愿分数级差。专业志愿无法满足时，对服从专业调剂的考生，</w:t>
      </w:r>
      <w:r w:rsidR="008A01A4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则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根据专业计划</w:t>
      </w:r>
      <w:r w:rsidR="008A01A4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执行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情况进行调剂；</w:t>
      </w:r>
      <w:r w:rsidR="008A01A4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对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不服从专业调剂的考生，</w:t>
      </w:r>
      <w:r w:rsidR="008A01A4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则</w:t>
      </w:r>
      <w:r w:rsidR="00D1714D" w:rsidRPr="000E36A9">
        <w:rPr>
          <w:rFonts w:asciiTheme="minorEastAsia" w:hAnsiTheme="minorEastAsia" w:hint="eastAsia"/>
          <w:sz w:val="28"/>
          <w:szCs w:val="28"/>
          <w:shd w:val="clear" w:color="auto" w:fill="FFFFFF"/>
        </w:rPr>
        <w:t>做退档处理。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江苏省文理类本科专业选测科目等级要求为BC，必测科目等级要求为4C1合格，进档后的排序办法为“先分数后等级”。</w:t>
      </w:r>
      <w:r w:rsidR="00360FAF" w:rsidRPr="000E36A9">
        <w:rPr>
          <w:rFonts w:asciiTheme="minorEastAsia" w:hAnsiTheme="minorEastAsia" w:cs="宋体"/>
          <w:b/>
          <w:kern w:val="0"/>
          <w:sz w:val="28"/>
          <w:szCs w:val="28"/>
        </w:rPr>
        <w:t xml:space="preserve"> </w:t>
      </w:r>
    </w:p>
    <w:p w:rsidR="003D4784" w:rsidRPr="000E36A9" w:rsidRDefault="00F07D67" w:rsidP="00AF0EC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七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772F7A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772F7A" w:rsidRPr="000E36A9">
        <w:rPr>
          <w:rFonts w:asciiTheme="minorEastAsia" w:hAnsiTheme="minorEastAsia" w:cs="宋体" w:hint="eastAsia"/>
          <w:kern w:val="0"/>
          <w:sz w:val="28"/>
          <w:szCs w:val="28"/>
        </w:rPr>
        <w:t>学校音乐学(音乐治疗方向)专业招生对象为艺术类文科生</w:t>
      </w:r>
      <w:r w:rsidR="00772F7A" w:rsidRPr="000E36A9">
        <w:rPr>
          <w:rFonts w:asciiTheme="minorEastAsia" w:hAnsiTheme="minorEastAsia" w:hint="eastAsia"/>
          <w:sz w:val="28"/>
          <w:szCs w:val="28"/>
        </w:rPr>
        <w:t>(对江苏省招收艺术类考生，文理不限)</w:t>
      </w:r>
      <w:r w:rsidR="00772F7A" w:rsidRPr="000E36A9">
        <w:rPr>
          <w:rFonts w:asciiTheme="minorEastAsia" w:hAnsiTheme="minorEastAsia" w:cs="宋体" w:hint="eastAsia"/>
          <w:kern w:val="0"/>
          <w:sz w:val="28"/>
          <w:szCs w:val="28"/>
        </w:rPr>
        <w:t>。该专业录取原则为：专业校考（或统考）成绩合格且达到当地省份规定的艺术类普通本科批次（或相应批次）文化最低投档控制分数线，按专业校考（或统考）成绩分省从高分到低分录取。在招生计划最后一名录取时，如出现专业分数相同，则按文化成绩从高到低排序，择优录取。对黑龙江省、河南省、浙江省、江苏省、广西壮族自治区考生，专业成绩采用我校校考成绩，须取得我校专业校考合格证；对福建省、广东省考生， 执行当地招生主管部门规定，专业成绩采用考生在当地的音乐专业统考成绩，须取得所在省份的音乐专业统考合格证。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八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学校对各省（区、市）的优惠加分政策在录取时予以认可。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九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学校所有专业开设的公共外语课程为英语。</w:t>
      </w:r>
    </w:p>
    <w:p w:rsidR="00287228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十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男女生录取无比例要求。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lastRenderedPageBreak/>
        <w:t>第十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一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考生应根据《普通高等学校招生体检工作指导意见》的有关规定选报符合自己身体条件的专业，否则，由学校负责调剂到其他适合的专业，如不服从调剂，则作退档处理。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第十</w:t>
      </w:r>
      <w:r w:rsidR="00BA63FB" w:rsidRPr="000E36A9">
        <w:rPr>
          <w:rFonts w:asciiTheme="minorEastAsia" w:hAnsiTheme="minorEastAsia" w:cs="宋体" w:hint="eastAsia"/>
          <w:kern w:val="0"/>
          <w:sz w:val="28"/>
          <w:szCs w:val="28"/>
        </w:rPr>
        <w:t>二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以上录取规则与所在省份招生政策不符的，执行所在省份的招生政策。</w:t>
      </w:r>
    </w:p>
    <w:p w:rsidR="00AF0EC7" w:rsidRPr="000E36A9" w:rsidRDefault="00AF0EC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五</w:t>
      </w: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定向生录取</w:t>
      </w:r>
    </w:p>
    <w:p w:rsidR="00AF0EC7" w:rsidRPr="000E36A9" w:rsidRDefault="006D4928" w:rsidP="00AF0EC7">
      <w:pPr>
        <w:rPr>
          <w:rFonts w:asciiTheme="minorEastAsia" w:hAnsiTheme="minorEastAsia" w:cs="Arial"/>
          <w:sz w:val="28"/>
          <w:szCs w:val="28"/>
        </w:rPr>
      </w:pPr>
      <w:r w:rsidRPr="000E36A9">
        <w:rPr>
          <w:rFonts w:asciiTheme="minorEastAsia" w:hAnsiTheme="minorEastAsia" w:cs="Arial" w:hint="eastAsia"/>
          <w:sz w:val="28"/>
          <w:szCs w:val="28"/>
        </w:rPr>
        <w:t>第十</w:t>
      </w:r>
      <w:r w:rsidR="00BA63FB" w:rsidRPr="000E36A9">
        <w:rPr>
          <w:rFonts w:asciiTheme="minorEastAsia" w:hAnsiTheme="minorEastAsia" w:cs="Arial" w:hint="eastAsia"/>
          <w:sz w:val="28"/>
          <w:szCs w:val="28"/>
        </w:rPr>
        <w:t>三</w:t>
      </w:r>
      <w:r w:rsidRPr="000E36A9">
        <w:rPr>
          <w:rFonts w:asciiTheme="minorEastAsia" w:hAnsiTheme="minorEastAsia" w:cs="Arial" w:hint="eastAsia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Arial" w:hint="eastAsia"/>
          <w:sz w:val="28"/>
          <w:szCs w:val="28"/>
        </w:rPr>
        <w:t xml:space="preserve"> </w:t>
      </w:r>
      <w:r w:rsidR="00CC585C" w:rsidRPr="000E36A9">
        <w:rPr>
          <w:rFonts w:asciiTheme="minorEastAsia" w:hAnsiTheme="minorEastAsia" w:cs="Arial" w:hint="eastAsia"/>
          <w:sz w:val="28"/>
          <w:szCs w:val="28"/>
        </w:rPr>
        <w:t>学校</w:t>
      </w:r>
      <w:r w:rsidR="00A42136" w:rsidRPr="000E36A9">
        <w:rPr>
          <w:rFonts w:asciiTheme="minorEastAsia" w:hAnsiTheme="minorEastAsia" w:cs="Arial" w:hint="eastAsia"/>
          <w:sz w:val="28"/>
          <w:szCs w:val="28"/>
        </w:rPr>
        <w:t>今年继续</w:t>
      </w:r>
      <w:r w:rsidR="00854318" w:rsidRPr="000E36A9">
        <w:rPr>
          <w:rFonts w:asciiTheme="minorEastAsia" w:hAnsiTheme="minorEastAsia" w:cs="Arial" w:hint="eastAsia"/>
          <w:sz w:val="28"/>
          <w:szCs w:val="28"/>
        </w:rPr>
        <w:t>承担农村订单定向医学生免费培养工作，学历层次为本科，招生专业为中医学（免费医学</w:t>
      </w:r>
      <w:r w:rsidR="00AF0EC7" w:rsidRPr="000E36A9">
        <w:rPr>
          <w:rFonts w:asciiTheme="minorEastAsia" w:hAnsiTheme="minorEastAsia" w:cs="Arial" w:hint="eastAsia"/>
          <w:sz w:val="28"/>
          <w:szCs w:val="28"/>
        </w:rPr>
        <w:t>定向</w:t>
      </w:r>
      <w:r w:rsidR="00854318" w:rsidRPr="000E36A9">
        <w:rPr>
          <w:rFonts w:asciiTheme="minorEastAsia" w:hAnsiTheme="minorEastAsia" w:cs="Arial" w:hint="eastAsia"/>
          <w:sz w:val="28"/>
          <w:szCs w:val="28"/>
        </w:rPr>
        <w:t>）。该专业</w:t>
      </w:r>
      <w:r w:rsidR="00AF0EC7" w:rsidRPr="000E36A9">
        <w:rPr>
          <w:rFonts w:asciiTheme="minorEastAsia" w:hAnsiTheme="minorEastAsia" w:cs="Arial" w:hint="eastAsia"/>
          <w:sz w:val="28"/>
          <w:szCs w:val="28"/>
        </w:rPr>
        <w:t>面向江西省招生，</w:t>
      </w:r>
      <w:r w:rsidR="00854318" w:rsidRPr="000E36A9">
        <w:rPr>
          <w:rFonts w:asciiTheme="minorEastAsia" w:hAnsiTheme="minorEastAsia" w:cs="Arial" w:hint="eastAsia"/>
          <w:sz w:val="28"/>
          <w:szCs w:val="28"/>
        </w:rPr>
        <w:t>执行江西省教育厅有关定向生录取的有关政策，主要招收农村生源。考</w:t>
      </w:r>
      <w:r w:rsidR="00AF0EC7" w:rsidRPr="000E36A9">
        <w:rPr>
          <w:rFonts w:asciiTheme="minorEastAsia" w:hAnsiTheme="minorEastAsia" w:cs="Arial" w:hint="eastAsia"/>
          <w:sz w:val="28"/>
          <w:szCs w:val="28"/>
        </w:rPr>
        <w:t>生须参加全国高校统一入学考试，在提前本科二批次录取。免费医学</w:t>
      </w:r>
      <w:r w:rsidR="00854318" w:rsidRPr="000E36A9">
        <w:rPr>
          <w:rFonts w:asciiTheme="minorEastAsia" w:hAnsiTheme="minorEastAsia" w:cs="Arial" w:hint="eastAsia"/>
          <w:sz w:val="28"/>
          <w:szCs w:val="28"/>
        </w:rPr>
        <w:t>定向</w:t>
      </w:r>
      <w:r w:rsidR="00AF0EC7" w:rsidRPr="000E36A9">
        <w:rPr>
          <w:rFonts w:asciiTheme="minorEastAsia" w:hAnsiTheme="minorEastAsia" w:cs="Arial" w:hint="eastAsia"/>
          <w:sz w:val="28"/>
          <w:szCs w:val="28"/>
        </w:rPr>
        <w:t>生在获得入学通知书前，须与培养学校和当地县级卫生行政部门签订定向就业协议，承诺毕业后到有关基层医疗卫生机构服务6年，财政对定向培养项目实行补助。</w:t>
      </w:r>
    </w:p>
    <w:p w:rsidR="00484E49" w:rsidRPr="000E36A9" w:rsidRDefault="00484E49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六</w:t>
      </w: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 w:hint="eastAsia"/>
          <w:b/>
          <w:kern w:val="0"/>
          <w:sz w:val="28"/>
          <w:szCs w:val="28"/>
        </w:rPr>
        <w:t>中外合作办学</w:t>
      </w:r>
    </w:p>
    <w:p w:rsidR="004455CD" w:rsidRPr="000E36A9" w:rsidRDefault="00C54F41" w:rsidP="00C54F41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0E36A9">
        <w:rPr>
          <w:rFonts w:asciiTheme="minorEastAsia" w:hAnsiTheme="minorEastAsia" w:cs="Arial" w:hint="eastAsia"/>
          <w:sz w:val="28"/>
          <w:szCs w:val="28"/>
        </w:rPr>
        <w:t xml:space="preserve">第十四条  </w:t>
      </w:r>
      <w:r w:rsidR="00352EB2" w:rsidRPr="000E36A9">
        <w:rPr>
          <w:rFonts w:asciiTheme="minorEastAsia" w:hAnsiTheme="minorEastAsia" w:hint="eastAsia"/>
          <w:sz w:val="28"/>
          <w:szCs w:val="28"/>
        </w:rPr>
        <w:t>市场营销（中外合作办学）</w:t>
      </w:r>
      <w:r w:rsidR="004455CD" w:rsidRPr="000E36A9">
        <w:rPr>
          <w:rFonts w:asciiTheme="minorEastAsia" w:hAnsiTheme="minorEastAsia" w:cs="Times New Roman" w:hint="eastAsia"/>
          <w:sz w:val="28"/>
          <w:szCs w:val="28"/>
        </w:rPr>
        <w:t>专业是经教育部批准的我校与英国波尔顿大学（University  of Bolton，下称波尔顿大学）合作办学项目。培养方案由我校与波尔顿大学共同制定，采取“3+1”的模式培养，专业课程由我校及波尔顿大学派出的优秀教师讲授。本专业</w:t>
      </w:r>
      <w:r w:rsidR="00393CAD" w:rsidRPr="000E36A9">
        <w:rPr>
          <w:rFonts w:asciiTheme="minorEastAsia" w:hAnsiTheme="minorEastAsia" w:cs="Times New Roman" w:hint="eastAsia"/>
          <w:sz w:val="28"/>
          <w:szCs w:val="28"/>
        </w:rPr>
        <w:t>学生</w:t>
      </w:r>
      <w:r w:rsidR="004455CD" w:rsidRPr="000E36A9">
        <w:rPr>
          <w:rFonts w:asciiTheme="minorEastAsia" w:hAnsiTheme="minorEastAsia" w:cs="Times New Roman" w:hint="eastAsia"/>
          <w:sz w:val="28"/>
          <w:szCs w:val="28"/>
        </w:rPr>
        <w:t>前三年在我校学习，符合条件者第四学年可以自愿申请赴波尔顿大学学习，其他同学则继续在国内完成实习等其他环节的学习。</w:t>
      </w:r>
    </w:p>
    <w:p w:rsidR="004455CD" w:rsidRPr="000E36A9" w:rsidRDefault="004455CD" w:rsidP="00E4406B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E36A9">
        <w:rPr>
          <w:rFonts w:asciiTheme="minorEastAsia" w:hAnsiTheme="minorEastAsia" w:cs="Times New Roman" w:hint="eastAsia"/>
          <w:sz w:val="28"/>
          <w:szCs w:val="28"/>
        </w:rPr>
        <w:lastRenderedPageBreak/>
        <w:t>学生在校学习期间完成所有课程及其他教学环节，经考核合格且符合学位授予条件者，可获得由我校颁发的毕业证书和管理学学士学位证书；赴波尔顿大学学习的同学完成培养计划规定的课程及其他教学环节，经考核合格且符合学位授予条件者，通过学分互认，可获得由我校颁发的毕业证书、管理学学士学位证书及波尔顿大学授予的商务管理（市场营销）文学荣誉学士学位（BSc(Hons) Business Management(Marketing)）。</w:t>
      </w:r>
    </w:p>
    <w:p w:rsidR="004455CD" w:rsidRPr="000E36A9" w:rsidRDefault="00352EB2" w:rsidP="00E4406B">
      <w:pPr>
        <w:spacing w:line="360" w:lineRule="auto"/>
        <w:ind w:leftChars="57" w:left="120" w:firstLineChars="150" w:firstLine="420"/>
        <w:rPr>
          <w:rFonts w:asciiTheme="minorEastAsia" w:hAnsiTheme="minorEastAsia" w:cs="Times New Roman"/>
          <w:sz w:val="28"/>
          <w:szCs w:val="28"/>
        </w:rPr>
      </w:pPr>
      <w:r w:rsidRPr="000E36A9">
        <w:rPr>
          <w:rFonts w:asciiTheme="minorEastAsia" w:hAnsiTheme="minorEastAsia" w:hint="eastAsia"/>
          <w:sz w:val="28"/>
          <w:szCs w:val="28"/>
        </w:rPr>
        <w:t>本专业</w:t>
      </w:r>
      <w:r w:rsidR="00B30097" w:rsidRPr="000E36A9">
        <w:rPr>
          <w:rFonts w:asciiTheme="minorEastAsia" w:hAnsiTheme="minorEastAsia" w:hint="eastAsia"/>
          <w:sz w:val="28"/>
          <w:szCs w:val="28"/>
        </w:rPr>
        <w:t>录取时，</w:t>
      </w:r>
      <w:r w:rsidR="004455CD" w:rsidRPr="000E36A9">
        <w:rPr>
          <w:rFonts w:asciiTheme="minorEastAsia" w:hAnsiTheme="minorEastAsia" w:cs="Times New Roman" w:hint="eastAsia"/>
          <w:sz w:val="28"/>
          <w:szCs w:val="28"/>
        </w:rPr>
        <w:t>高考英语单科成绩原则上不低于90分（总分150分）。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七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收费标准</w:t>
      </w:r>
    </w:p>
    <w:p w:rsidR="00E17499" w:rsidRPr="000E36A9" w:rsidRDefault="00F07D67" w:rsidP="002A07DF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第十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条</w:t>
      </w:r>
      <w:r w:rsidR="00E17499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B44F75" w:rsidRPr="000E36A9">
        <w:rPr>
          <w:rFonts w:asciiTheme="minorEastAsia" w:hAnsiTheme="minorEastAsia"/>
          <w:sz w:val="28"/>
          <w:szCs w:val="28"/>
        </w:rPr>
        <w:t>学校严格按江西省教育厅、财政厅、物价局有关文件核定的标准收取学费、住宿费。</w:t>
      </w:r>
      <w:r w:rsidR="00E17499" w:rsidRPr="000E36A9">
        <w:rPr>
          <w:rFonts w:asciiTheme="minorEastAsia" w:hAnsiTheme="minorEastAsia"/>
          <w:sz w:val="28"/>
          <w:szCs w:val="28"/>
        </w:rPr>
        <w:t>各专业收费标准请</w:t>
      </w:r>
      <w:r w:rsidR="002A07DF" w:rsidRPr="000E36A9">
        <w:rPr>
          <w:rFonts w:asciiTheme="minorEastAsia" w:hAnsiTheme="minorEastAsia" w:hint="eastAsia"/>
          <w:sz w:val="28"/>
          <w:szCs w:val="28"/>
        </w:rPr>
        <w:t>登录</w:t>
      </w:r>
      <w:r w:rsidR="00E17499" w:rsidRPr="000E36A9">
        <w:rPr>
          <w:rFonts w:asciiTheme="minorEastAsia" w:hAnsiTheme="minorEastAsia" w:hint="eastAsia"/>
          <w:sz w:val="28"/>
          <w:szCs w:val="28"/>
        </w:rPr>
        <w:t>我校</w:t>
      </w:r>
      <w:r w:rsidR="00E17499" w:rsidRPr="000E36A9">
        <w:rPr>
          <w:rFonts w:asciiTheme="minorEastAsia" w:hAnsiTheme="minorEastAsia"/>
          <w:sz w:val="28"/>
          <w:szCs w:val="28"/>
        </w:rPr>
        <w:t>招生就业网</w:t>
      </w:r>
      <w:r w:rsidR="006F3B04" w:rsidRPr="000E36A9">
        <w:rPr>
          <w:rFonts w:asciiTheme="minorEastAsia" w:hAnsiTheme="minorEastAsia" w:hint="eastAsia"/>
          <w:sz w:val="28"/>
          <w:szCs w:val="28"/>
        </w:rPr>
        <w:t>“</w:t>
      </w:r>
      <w:r w:rsidR="007A330F" w:rsidRPr="000E36A9">
        <w:rPr>
          <w:rFonts w:asciiTheme="minorEastAsia" w:hAnsiTheme="minorEastAsia" w:hint="eastAsia"/>
          <w:sz w:val="28"/>
          <w:szCs w:val="28"/>
        </w:rPr>
        <w:t>报考指南</w:t>
      </w:r>
      <w:r w:rsidR="006F3B04" w:rsidRPr="000E36A9">
        <w:rPr>
          <w:rFonts w:asciiTheme="minorEastAsia" w:hAnsiTheme="minorEastAsia" w:hint="eastAsia"/>
          <w:sz w:val="28"/>
          <w:szCs w:val="28"/>
        </w:rPr>
        <w:t>”</w:t>
      </w:r>
      <w:r w:rsidR="00E17499" w:rsidRPr="000E36A9">
        <w:rPr>
          <w:rFonts w:asciiTheme="minorEastAsia" w:hAnsiTheme="minorEastAsia" w:hint="eastAsia"/>
          <w:sz w:val="28"/>
          <w:szCs w:val="28"/>
        </w:rPr>
        <w:t>一栏进行</w:t>
      </w:r>
      <w:r w:rsidR="00E17499" w:rsidRPr="000E36A9">
        <w:rPr>
          <w:rFonts w:asciiTheme="minorEastAsia" w:hAnsiTheme="minorEastAsia"/>
          <w:sz w:val="28"/>
          <w:szCs w:val="28"/>
        </w:rPr>
        <w:t>查询。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八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章</w:t>
      </w:r>
      <w:r w:rsidR="00173928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奖学、助学措施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第十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>六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条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学校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采取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设立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各类奖学金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、助学金、困难补助、学费减免、勤工助学</w:t>
      </w:r>
      <w:r w:rsidR="007B66BB" w:rsidRPr="000E36A9">
        <w:rPr>
          <w:rFonts w:asciiTheme="minorEastAsia" w:hAnsiTheme="minorEastAsia" w:cs="宋体" w:hint="eastAsia"/>
          <w:kern w:val="0"/>
          <w:sz w:val="28"/>
          <w:szCs w:val="28"/>
        </w:rPr>
        <w:t>及协助</w:t>
      </w:r>
      <w:r w:rsidR="001427E3" w:rsidRPr="000E36A9">
        <w:rPr>
          <w:rFonts w:asciiTheme="minorEastAsia" w:hAnsiTheme="minorEastAsia" w:cs="宋体" w:hint="eastAsia"/>
          <w:kern w:val="0"/>
          <w:sz w:val="28"/>
          <w:szCs w:val="28"/>
        </w:rPr>
        <w:t>学</w:t>
      </w:r>
      <w:r w:rsidR="007B66BB" w:rsidRPr="000E36A9">
        <w:rPr>
          <w:rFonts w:asciiTheme="minorEastAsia" w:hAnsiTheme="minorEastAsia" w:cs="宋体" w:hint="eastAsia"/>
          <w:kern w:val="0"/>
          <w:sz w:val="28"/>
          <w:szCs w:val="28"/>
        </w:rPr>
        <w:t>生办理</w:t>
      </w:r>
      <w:r w:rsidR="007B66BB" w:rsidRPr="000E36A9">
        <w:rPr>
          <w:rFonts w:asciiTheme="minorEastAsia" w:hAnsiTheme="minorEastAsia" w:cs="宋体"/>
          <w:kern w:val="0"/>
          <w:sz w:val="28"/>
          <w:szCs w:val="28"/>
        </w:rPr>
        <w:t>生源地助学贷款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等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多项举措</w:t>
      </w:r>
      <w:r w:rsidR="00A12B33" w:rsidRPr="000E36A9">
        <w:rPr>
          <w:rFonts w:asciiTheme="minorEastAsia" w:hAnsiTheme="minorEastAsia" w:cs="宋体" w:hint="eastAsia"/>
          <w:kern w:val="0"/>
          <w:sz w:val="28"/>
          <w:szCs w:val="28"/>
        </w:rPr>
        <w:t>，激</w:t>
      </w:r>
      <w:r w:rsidR="00A12B33" w:rsidRPr="000E36A9">
        <w:rPr>
          <w:rFonts w:asciiTheme="minorEastAsia" w:hAnsiTheme="minorEastAsia" w:cs="宋体"/>
          <w:kern w:val="0"/>
          <w:sz w:val="28"/>
          <w:szCs w:val="28"/>
        </w:rPr>
        <w:t>励</w:t>
      </w:r>
      <w:r w:rsidR="00A12B33" w:rsidRPr="000E36A9">
        <w:rPr>
          <w:rFonts w:asciiTheme="minorEastAsia" w:hAnsiTheme="minorEastAsia" w:cs="宋体" w:hint="eastAsia"/>
          <w:kern w:val="0"/>
          <w:sz w:val="28"/>
          <w:szCs w:val="28"/>
        </w:rPr>
        <w:t>学生全面发展，</w:t>
      </w:r>
      <w:r w:rsidR="00A12B33" w:rsidRPr="000E36A9">
        <w:rPr>
          <w:rFonts w:asciiTheme="minorEastAsia" w:hAnsiTheme="minorEastAsia" w:cs="宋体"/>
          <w:kern w:val="0"/>
          <w:sz w:val="28"/>
          <w:szCs w:val="28"/>
        </w:rPr>
        <w:t>帮助贫困</w:t>
      </w:r>
      <w:r w:rsidR="00A12B33" w:rsidRPr="000E36A9">
        <w:rPr>
          <w:rFonts w:asciiTheme="minorEastAsia" w:hAnsiTheme="minorEastAsia" w:cs="宋体" w:hint="eastAsia"/>
          <w:kern w:val="0"/>
          <w:sz w:val="28"/>
          <w:szCs w:val="28"/>
        </w:rPr>
        <w:t>学</w:t>
      </w:r>
      <w:r w:rsidR="00A12B33" w:rsidRPr="000E36A9">
        <w:rPr>
          <w:rFonts w:asciiTheme="minorEastAsia" w:hAnsiTheme="minorEastAsia" w:cs="宋体"/>
          <w:kern w:val="0"/>
          <w:sz w:val="28"/>
          <w:szCs w:val="28"/>
        </w:rPr>
        <w:t>生顺利完成学业</w:t>
      </w:r>
      <w:r w:rsidR="00844D19" w:rsidRPr="000E36A9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B06437" w:rsidRPr="000E36A9">
        <w:rPr>
          <w:rFonts w:asciiTheme="minorEastAsia" w:hAnsiTheme="minorEastAsia" w:cs="宋体"/>
          <w:kern w:val="0"/>
          <w:sz w:val="28"/>
          <w:szCs w:val="28"/>
        </w:rPr>
        <w:t>详情请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登录我校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招生就业网</w:t>
      </w:r>
      <w:r w:rsidR="00B06437" w:rsidRPr="000E36A9">
        <w:rPr>
          <w:rFonts w:asciiTheme="minorEastAsia" w:hAnsiTheme="minorEastAsia" w:cs="宋体" w:hint="eastAsia"/>
          <w:kern w:val="0"/>
          <w:sz w:val="28"/>
          <w:szCs w:val="28"/>
        </w:rPr>
        <w:t>“报考指南”一栏查询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F07D67" w:rsidRPr="000E36A9" w:rsidRDefault="00F07D67" w:rsidP="00F07D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>第</w:t>
      </w:r>
      <w:r w:rsidR="00F67179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九</w:t>
      </w:r>
      <w:r w:rsidRPr="000E36A9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="00C16B53" w:rsidRPr="000E36A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监督与申诉</w:t>
      </w:r>
    </w:p>
    <w:p w:rsidR="00B44F75" w:rsidRPr="000E36A9" w:rsidRDefault="00F07D67" w:rsidP="00B44F7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lastRenderedPageBreak/>
        <w:t>第十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>七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我校</w:t>
      </w:r>
      <w:r w:rsidR="00AC3E73" w:rsidRPr="000E36A9">
        <w:rPr>
          <w:rFonts w:asciiTheme="minorEastAsia" w:hAnsiTheme="minorEastAsia" w:cs="宋体"/>
          <w:kern w:val="0"/>
          <w:sz w:val="28"/>
          <w:szCs w:val="28"/>
        </w:rPr>
        <w:t>招生工作在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校纪检、监察部门的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全程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监督下进行，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并接受社会各界的监督。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录取工作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的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相关信息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将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及时在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我校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招生就业网</w:t>
      </w:r>
      <w:r w:rsidR="00372248" w:rsidRPr="000E36A9">
        <w:rPr>
          <w:rFonts w:asciiTheme="minorEastAsia" w:hAnsiTheme="minorEastAsia" w:cs="宋体"/>
          <w:kern w:val="0"/>
          <w:sz w:val="28"/>
          <w:szCs w:val="28"/>
        </w:rPr>
        <w:t>上公布，</w:t>
      </w:r>
      <w:r w:rsidR="00AC3E73" w:rsidRPr="000E36A9">
        <w:rPr>
          <w:rFonts w:asciiTheme="minorEastAsia" w:hAnsiTheme="minorEastAsia" w:cs="宋体" w:hint="eastAsia"/>
          <w:kern w:val="0"/>
          <w:sz w:val="28"/>
          <w:szCs w:val="28"/>
        </w:rPr>
        <w:t>并为考生</w:t>
      </w:r>
      <w:r w:rsidR="00372248" w:rsidRPr="000E36A9">
        <w:rPr>
          <w:rFonts w:asciiTheme="minorEastAsia" w:hAnsiTheme="minorEastAsia" w:cs="宋体"/>
          <w:kern w:val="0"/>
          <w:sz w:val="28"/>
          <w:szCs w:val="28"/>
        </w:rPr>
        <w:t>提供</w:t>
      </w:r>
      <w:r w:rsidR="00AC3E73" w:rsidRPr="000E36A9">
        <w:rPr>
          <w:rFonts w:asciiTheme="minorEastAsia" w:hAnsiTheme="minorEastAsia" w:cs="宋体"/>
          <w:kern w:val="0"/>
          <w:sz w:val="28"/>
          <w:szCs w:val="28"/>
        </w:rPr>
        <w:t>录取结果</w:t>
      </w:r>
      <w:r w:rsidR="00372248" w:rsidRPr="000E36A9">
        <w:rPr>
          <w:rFonts w:asciiTheme="minorEastAsia" w:hAnsiTheme="minorEastAsia" w:cs="宋体"/>
          <w:kern w:val="0"/>
          <w:sz w:val="28"/>
          <w:szCs w:val="28"/>
        </w:rPr>
        <w:t>网上查询服务</w:t>
      </w:r>
      <w:r w:rsidR="00372248" w:rsidRPr="000E36A9">
        <w:rPr>
          <w:rFonts w:asciiTheme="minorEastAsia" w:hAnsiTheme="minorEastAsia" w:cs="宋体" w:hint="eastAsia"/>
          <w:kern w:val="0"/>
          <w:sz w:val="28"/>
          <w:szCs w:val="28"/>
        </w:rPr>
        <w:t>。如考生</w:t>
      </w:r>
      <w:r w:rsidR="00EF2DA5" w:rsidRPr="000E36A9">
        <w:rPr>
          <w:rFonts w:asciiTheme="minorEastAsia" w:hAnsiTheme="minorEastAsia" w:hint="eastAsia"/>
          <w:sz w:val="28"/>
          <w:szCs w:val="28"/>
        </w:rPr>
        <w:t>未被我校录取或对录取结果有疑问，经招生人员解</w:t>
      </w:r>
      <w:r w:rsidR="00AC3E73" w:rsidRPr="000E36A9">
        <w:rPr>
          <w:rFonts w:asciiTheme="minorEastAsia" w:hAnsiTheme="minorEastAsia" w:hint="eastAsia"/>
          <w:sz w:val="28"/>
          <w:szCs w:val="28"/>
        </w:rPr>
        <w:t>释后，仍坚持认</w:t>
      </w:r>
      <w:r w:rsidR="00D24589" w:rsidRPr="000E36A9">
        <w:rPr>
          <w:rFonts w:asciiTheme="minorEastAsia" w:hAnsiTheme="minorEastAsia" w:hint="eastAsia"/>
          <w:sz w:val="28"/>
          <w:szCs w:val="28"/>
        </w:rPr>
        <w:t>为有损其权益者，可向我校考生申诉受理机构提出申诉。具体申诉处理</w:t>
      </w:r>
      <w:r w:rsidR="00AC3E73" w:rsidRPr="000E36A9">
        <w:rPr>
          <w:rFonts w:asciiTheme="minorEastAsia" w:hAnsiTheme="minorEastAsia" w:hint="eastAsia"/>
          <w:sz w:val="28"/>
          <w:szCs w:val="28"/>
        </w:rPr>
        <w:t>办法</w:t>
      </w:r>
      <w:r w:rsidR="00B44F75" w:rsidRPr="000E36A9">
        <w:rPr>
          <w:rFonts w:asciiTheme="minorEastAsia" w:hAnsiTheme="minorEastAsia" w:hint="eastAsia"/>
          <w:sz w:val="28"/>
          <w:szCs w:val="28"/>
        </w:rPr>
        <w:t>，</w:t>
      </w:r>
      <w:r w:rsidR="00B44F75" w:rsidRPr="000E36A9">
        <w:rPr>
          <w:rFonts w:asciiTheme="minorEastAsia" w:hAnsiTheme="minorEastAsia" w:cs="宋体"/>
          <w:kern w:val="0"/>
          <w:sz w:val="28"/>
          <w:szCs w:val="28"/>
        </w:rPr>
        <w:t>请</w:t>
      </w:r>
      <w:r w:rsidR="00B44F75" w:rsidRPr="000E36A9">
        <w:rPr>
          <w:rFonts w:asciiTheme="minorEastAsia" w:hAnsiTheme="minorEastAsia" w:cs="宋体" w:hint="eastAsia"/>
          <w:kern w:val="0"/>
          <w:sz w:val="28"/>
          <w:szCs w:val="28"/>
        </w:rPr>
        <w:t>登录我校</w:t>
      </w:r>
      <w:r w:rsidR="00B44F75" w:rsidRPr="000E36A9">
        <w:rPr>
          <w:rFonts w:asciiTheme="minorEastAsia" w:hAnsiTheme="minorEastAsia" w:cs="宋体"/>
          <w:kern w:val="0"/>
          <w:sz w:val="28"/>
          <w:szCs w:val="28"/>
        </w:rPr>
        <w:t>招生就业网</w:t>
      </w:r>
      <w:r w:rsidR="00B44F75" w:rsidRPr="000E36A9">
        <w:rPr>
          <w:rFonts w:asciiTheme="minorEastAsia" w:hAnsiTheme="minorEastAsia" w:cs="宋体" w:hint="eastAsia"/>
          <w:kern w:val="0"/>
          <w:sz w:val="28"/>
          <w:szCs w:val="28"/>
        </w:rPr>
        <w:t>“报考指南”一栏查询</w:t>
      </w:r>
      <w:r w:rsidR="00B44F75" w:rsidRPr="000E36A9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C16B53" w:rsidRPr="000E36A9" w:rsidRDefault="00C16B53" w:rsidP="00EF2DA5">
      <w:pPr>
        <w:spacing w:line="220" w:lineRule="atLeast"/>
        <w:jc w:val="left"/>
        <w:rPr>
          <w:rFonts w:asciiTheme="minorEastAsia" w:hAnsiTheme="minorEastAsia"/>
          <w:b/>
          <w:sz w:val="28"/>
          <w:szCs w:val="28"/>
        </w:rPr>
      </w:pPr>
      <w:r w:rsidRPr="000E36A9">
        <w:rPr>
          <w:rFonts w:asciiTheme="minorEastAsia" w:hAnsiTheme="minorEastAsia" w:hint="eastAsia"/>
          <w:b/>
          <w:sz w:val="28"/>
          <w:szCs w:val="28"/>
        </w:rPr>
        <w:t>第</w:t>
      </w:r>
      <w:r w:rsidR="00F67179" w:rsidRPr="000E36A9">
        <w:rPr>
          <w:rFonts w:asciiTheme="minorEastAsia" w:hAnsiTheme="minorEastAsia" w:hint="eastAsia"/>
          <w:b/>
          <w:sz w:val="28"/>
          <w:szCs w:val="28"/>
        </w:rPr>
        <w:t>十</w:t>
      </w:r>
      <w:r w:rsidRPr="000E36A9">
        <w:rPr>
          <w:rFonts w:asciiTheme="minorEastAsia" w:hAnsiTheme="minorEastAsia" w:hint="eastAsia"/>
          <w:b/>
          <w:sz w:val="28"/>
          <w:szCs w:val="28"/>
        </w:rPr>
        <w:t xml:space="preserve">章 </w:t>
      </w:r>
      <w:r w:rsidR="00173928" w:rsidRPr="000E36A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E36A9">
        <w:rPr>
          <w:rFonts w:asciiTheme="minorEastAsia" w:hAnsiTheme="minorEastAsia" w:hint="eastAsia"/>
          <w:b/>
          <w:sz w:val="28"/>
          <w:szCs w:val="28"/>
        </w:rPr>
        <w:t>附则</w:t>
      </w:r>
    </w:p>
    <w:p w:rsidR="00713E7D" w:rsidRPr="000E36A9" w:rsidRDefault="005A384A" w:rsidP="005A384A">
      <w:pPr>
        <w:pStyle w:val="vsbcontentend"/>
        <w:rPr>
          <w:rFonts w:asciiTheme="minorEastAsia" w:eastAsiaTheme="minorEastAsia" w:hAnsiTheme="minorEastAsia"/>
          <w:sz w:val="28"/>
          <w:szCs w:val="28"/>
        </w:rPr>
      </w:pPr>
      <w:r w:rsidRPr="000E36A9">
        <w:rPr>
          <w:rFonts w:asciiTheme="minorEastAsia" w:eastAsiaTheme="minorEastAsia" w:hAnsiTheme="minorEastAsia"/>
          <w:sz w:val="28"/>
          <w:szCs w:val="28"/>
        </w:rPr>
        <w:t>第十</w:t>
      </w:r>
      <w:r w:rsidR="00C54F41" w:rsidRPr="000E36A9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Pr="000E36A9">
        <w:rPr>
          <w:rFonts w:asciiTheme="minorEastAsia" w:eastAsiaTheme="minorEastAsia" w:hAnsiTheme="minorEastAsia"/>
          <w:sz w:val="28"/>
          <w:szCs w:val="28"/>
        </w:rPr>
        <w:t>条</w:t>
      </w:r>
      <w:r w:rsidR="00C54F41" w:rsidRPr="000E36A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E36A9">
        <w:rPr>
          <w:rFonts w:asciiTheme="minorEastAsia" w:eastAsiaTheme="minorEastAsia" w:hAnsiTheme="minorEastAsia"/>
          <w:sz w:val="28"/>
          <w:szCs w:val="28"/>
        </w:rPr>
        <w:t>本章程由江西中医药大学招生就业处负责解释。</w:t>
      </w:r>
    </w:p>
    <w:p w:rsidR="00F07D67" w:rsidRPr="000E36A9" w:rsidRDefault="00F07D67" w:rsidP="00EF2DA5">
      <w:pPr>
        <w:spacing w:line="22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E36A9">
        <w:rPr>
          <w:rFonts w:asciiTheme="minorEastAsia" w:hAnsiTheme="minorEastAsia" w:cs="宋体"/>
          <w:kern w:val="0"/>
          <w:sz w:val="28"/>
          <w:szCs w:val="28"/>
        </w:rPr>
        <w:t>第十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>九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 xml:space="preserve">条 </w:t>
      </w:r>
      <w:r w:rsidR="00C54F41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学校招生部门联系地址：江西省南昌市湾里区</w:t>
      </w:r>
      <w:r w:rsidR="00360FAF" w:rsidRPr="000E36A9">
        <w:rPr>
          <w:rFonts w:asciiTheme="minorEastAsia" w:hAnsiTheme="minorEastAsia" w:cs="宋体"/>
          <w:kern w:val="0"/>
          <w:sz w:val="28"/>
          <w:szCs w:val="28"/>
        </w:rPr>
        <w:t>梅岭大道</w:t>
      </w:r>
      <w:r w:rsidR="00360FAF" w:rsidRPr="000E36A9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360FAF" w:rsidRPr="000E36A9">
        <w:rPr>
          <w:rFonts w:asciiTheme="minorEastAsia" w:hAnsiTheme="minorEastAsia" w:cs="宋体"/>
          <w:kern w:val="0"/>
          <w:sz w:val="28"/>
          <w:szCs w:val="28"/>
        </w:rPr>
        <w:t>原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兴湾大道</w:t>
      </w:r>
      <w:r w:rsidR="00360FAF" w:rsidRPr="000E36A9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013309" w:rsidRPr="000E36A9">
        <w:rPr>
          <w:rFonts w:asciiTheme="minorEastAsia" w:hAnsiTheme="minorEastAsia" w:cs="宋体" w:hint="eastAsia"/>
          <w:kern w:val="0"/>
          <w:sz w:val="28"/>
          <w:szCs w:val="28"/>
        </w:rPr>
        <w:t xml:space="preserve">818号 </w:t>
      </w:r>
      <w:r w:rsidRPr="000E36A9">
        <w:rPr>
          <w:rFonts w:asciiTheme="minorEastAsia" w:hAnsiTheme="minorEastAsia" w:cs="宋体"/>
          <w:kern w:val="0"/>
          <w:sz w:val="28"/>
          <w:szCs w:val="28"/>
        </w:rPr>
        <w:t>江西中医药大学招生就业处，邮编：330004；咨询电话：0791-87119528、87119529；网址：</w:t>
      </w:r>
      <w:hyperlink r:id="rId7" w:history="1">
        <w:r w:rsidR="005A384A" w:rsidRPr="000E36A9">
          <w:rPr>
            <w:rStyle w:val="a7"/>
            <w:rFonts w:asciiTheme="minorEastAsia" w:hAnsiTheme="minorEastAsia" w:cs="宋体"/>
            <w:color w:val="auto"/>
            <w:kern w:val="0"/>
            <w:sz w:val="28"/>
            <w:szCs w:val="28"/>
          </w:rPr>
          <w:t>http://www.jxutcm.edu.cn</w:t>
        </w:r>
      </w:hyperlink>
      <w:r w:rsidRPr="000E36A9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A954AC" w:rsidRPr="000E36A9" w:rsidRDefault="00A954AC">
      <w:pPr>
        <w:rPr>
          <w:rFonts w:asciiTheme="minorEastAsia" w:hAnsiTheme="minorEastAsia"/>
          <w:sz w:val="28"/>
          <w:szCs w:val="28"/>
        </w:rPr>
      </w:pPr>
    </w:p>
    <w:sectPr w:rsidR="00A954AC" w:rsidRPr="000E36A9" w:rsidSect="00EE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4D" w:rsidRDefault="00AC594D" w:rsidP="00F07D67">
      <w:r>
        <w:separator/>
      </w:r>
    </w:p>
  </w:endnote>
  <w:endnote w:type="continuationSeparator" w:id="1">
    <w:p w:rsidR="00AC594D" w:rsidRDefault="00AC594D" w:rsidP="00F0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4D" w:rsidRDefault="00AC594D" w:rsidP="00F07D67">
      <w:r>
        <w:separator/>
      </w:r>
    </w:p>
  </w:footnote>
  <w:footnote w:type="continuationSeparator" w:id="1">
    <w:p w:rsidR="00AC594D" w:rsidRDefault="00AC594D" w:rsidP="00F07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D67"/>
    <w:rsid w:val="00013309"/>
    <w:rsid w:val="00026A32"/>
    <w:rsid w:val="000421FA"/>
    <w:rsid w:val="000440F4"/>
    <w:rsid w:val="0004652C"/>
    <w:rsid w:val="00050D1C"/>
    <w:rsid w:val="00067A0E"/>
    <w:rsid w:val="000C1FBF"/>
    <w:rsid w:val="000E36A9"/>
    <w:rsid w:val="001141EB"/>
    <w:rsid w:val="001247B6"/>
    <w:rsid w:val="00125C40"/>
    <w:rsid w:val="00135511"/>
    <w:rsid w:val="001427E3"/>
    <w:rsid w:val="00152F92"/>
    <w:rsid w:val="00157A91"/>
    <w:rsid w:val="001648C2"/>
    <w:rsid w:val="00173928"/>
    <w:rsid w:val="00182EE0"/>
    <w:rsid w:val="001846B6"/>
    <w:rsid w:val="0018711C"/>
    <w:rsid w:val="001962AD"/>
    <w:rsid w:val="001B4581"/>
    <w:rsid w:val="00217E13"/>
    <w:rsid w:val="00276E6F"/>
    <w:rsid w:val="00287228"/>
    <w:rsid w:val="002A07DF"/>
    <w:rsid w:val="002C2CB0"/>
    <w:rsid w:val="00306357"/>
    <w:rsid w:val="00320344"/>
    <w:rsid w:val="00322EBB"/>
    <w:rsid w:val="00324E35"/>
    <w:rsid w:val="00352EB2"/>
    <w:rsid w:val="00360FAF"/>
    <w:rsid w:val="00372248"/>
    <w:rsid w:val="00393CAD"/>
    <w:rsid w:val="003A2163"/>
    <w:rsid w:val="003B3175"/>
    <w:rsid w:val="003D4784"/>
    <w:rsid w:val="0040724F"/>
    <w:rsid w:val="00413B29"/>
    <w:rsid w:val="00433FA0"/>
    <w:rsid w:val="004455CD"/>
    <w:rsid w:val="00464C6A"/>
    <w:rsid w:val="0047738E"/>
    <w:rsid w:val="00484E49"/>
    <w:rsid w:val="00495034"/>
    <w:rsid w:val="004A5554"/>
    <w:rsid w:val="004E2CD3"/>
    <w:rsid w:val="004E4448"/>
    <w:rsid w:val="004F2673"/>
    <w:rsid w:val="0051258A"/>
    <w:rsid w:val="00525192"/>
    <w:rsid w:val="005529A1"/>
    <w:rsid w:val="00563BD1"/>
    <w:rsid w:val="005829F8"/>
    <w:rsid w:val="005966AD"/>
    <w:rsid w:val="005A384A"/>
    <w:rsid w:val="005B6340"/>
    <w:rsid w:val="005C4F2B"/>
    <w:rsid w:val="00600D55"/>
    <w:rsid w:val="006044D2"/>
    <w:rsid w:val="00627F10"/>
    <w:rsid w:val="006366C8"/>
    <w:rsid w:val="006367DF"/>
    <w:rsid w:val="0066594D"/>
    <w:rsid w:val="006933F9"/>
    <w:rsid w:val="006B4D1D"/>
    <w:rsid w:val="006D4928"/>
    <w:rsid w:val="006F3B04"/>
    <w:rsid w:val="00705D4C"/>
    <w:rsid w:val="00713E7D"/>
    <w:rsid w:val="00730AC0"/>
    <w:rsid w:val="00740D7E"/>
    <w:rsid w:val="00744D34"/>
    <w:rsid w:val="00746ADD"/>
    <w:rsid w:val="007508FD"/>
    <w:rsid w:val="00750CCF"/>
    <w:rsid w:val="0075277B"/>
    <w:rsid w:val="00772F7A"/>
    <w:rsid w:val="00781DB9"/>
    <w:rsid w:val="00787912"/>
    <w:rsid w:val="007A330F"/>
    <w:rsid w:val="007B66BB"/>
    <w:rsid w:val="007D3C1D"/>
    <w:rsid w:val="007E5324"/>
    <w:rsid w:val="00801F35"/>
    <w:rsid w:val="00806B4A"/>
    <w:rsid w:val="0082708C"/>
    <w:rsid w:val="00843F56"/>
    <w:rsid w:val="00844D19"/>
    <w:rsid w:val="00854318"/>
    <w:rsid w:val="00866797"/>
    <w:rsid w:val="008A01A4"/>
    <w:rsid w:val="008C0A3B"/>
    <w:rsid w:val="00904019"/>
    <w:rsid w:val="00913B90"/>
    <w:rsid w:val="00955A10"/>
    <w:rsid w:val="00971DA1"/>
    <w:rsid w:val="0098368A"/>
    <w:rsid w:val="00993B25"/>
    <w:rsid w:val="00995CEB"/>
    <w:rsid w:val="009E640A"/>
    <w:rsid w:val="009F27A4"/>
    <w:rsid w:val="00A02CE3"/>
    <w:rsid w:val="00A04A4D"/>
    <w:rsid w:val="00A11E3B"/>
    <w:rsid w:val="00A12B33"/>
    <w:rsid w:val="00A42136"/>
    <w:rsid w:val="00A556C9"/>
    <w:rsid w:val="00A62C9E"/>
    <w:rsid w:val="00A86411"/>
    <w:rsid w:val="00A954AC"/>
    <w:rsid w:val="00AC3E73"/>
    <w:rsid w:val="00AC594D"/>
    <w:rsid w:val="00AD44D1"/>
    <w:rsid w:val="00AE1A02"/>
    <w:rsid w:val="00AE427E"/>
    <w:rsid w:val="00AE6067"/>
    <w:rsid w:val="00AF0EC7"/>
    <w:rsid w:val="00AF5DC7"/>
    <w:rsid w:val="00B0437F"/>
    <w:rsid w:val="00B06437"/>
    <w:rsid w:val="00B072C4"/>
    <w:rsid w:val="00B2225B"/>
    <w:rsid w:val="00B30097"/>
    <w:rsid w:val="00B44F75"/>
    <w:rsid w:val="00B83845"/>
    <w:rsid w:val="00BA63FB"/>
    <w:rsid w:val="00BF659C"/>
    <w:rsid w:val="00C06384"/>
    <w:rsid w:val="00C10FFF"/>
    <w:rsid w:val="00C16B53"/>
    <w:rsid w:val="00C21E42"/>
    <w:rsid w:val="00C44393"/>
    <w:rsid w:val="00C54F41"/>
    <w:rsid w:val="00C60FF4"/>
    <w:rsid w:val="00CB30D4"/>
    <w:rsid w:val="00CC0496"/>
    <w:rsid w:val="00CC56EA"/>
    <w:rsid w:val="00CC585C"/>
    <w:rsid w:val="00CD1891"/>
    <w:rsid w:val="00CD310F"/>
    <w:rsid w:val="00CD768E"/>
    <w:rsid w:val="00CE76FA"/>
    <w:rsid w:val="00CF3603"/>
    <w:rsid w:val="00D1714D"/>
    <w:rsid w:val="00D24589"/>
    <w:rsid w:val="00D449E3"/>
    <w:rsid w:val="00D92445"/>
    <w:rsid w:val="00D94D92"/>
    <w:rsid w:val="00DA4666"/>
    <w:rsid w:val="00DC08B5"/>
    <w:rsid w:val="00DD735A"/>
    <w:rsid w:val="00DF4D13"/>
    <w:rsid w:val="00E16BB1"/>
    <w:rsid w:val="00E17499"/>
    <w:rsid w:val="00E27DF4"/>
    <w:rsid w:val="00E4406B"/>
    <w:rsid w:val="00E45126"/>
    <w:rsid w:val="00E51B02"/>
    <w:rsid w:val="00E557E2"/>
    <w:rsid w:val="00E562B5"/>
    <w:rsid w:val="00E81007"/>
    <w:rsid w:val="00E92369"/>
    <w:rsid w:val="00EB1958"/>
    <w:rsid w:val="00EE0304"/>
    <w:rsid w:val="00EE0BE1"/>
    <w:rsid w:val="00EF2DA5"/>
    <w:rsid w:val="00F07D67"/>
    <w:rsid w:val="00F159AE"/>
    <w:rsid w:val="00F43559"/>
    <w:rsid w:val="00F45B5A"/>
    <w:rsid w:val="00F55748"/>
    <w:rsid w:val="00F62E46"/>
    <w:rsid w:val="00F67179"/>
    <w:rsid w:val="00F80C99"/>
    <w:rsid w:val="00F97CE4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D67"/>
    <w:rPr>
      <w:sz w:val="18"/>
      <w:szCs w:val="18"/>
    </w:rPr>
  </w:style>
  <w:style w:type="character" w:styleId="a5">
    <w:name w:val="Strong"/>
    <w:basedOn w:val="a0"/>
    <w:uiPriority w:val="22"/>
    <w:qFormat/>
    <w:rsid w:val="00F07D67"/>
    <w:rPr>
      <w:b/>
      <w:bCs/>
    </w:rPr>
  </w:style>
  <w:style w:type="paragraph" w:styleId="a6">
    <w:name w:val="Normal (Web)"/>
    <w:basedOn w:val="a"/>
    <w:uiPriority w:val="99"/>
    <w:semiHidden/>
    <w:unhideWhenUsed/>
    <w:rsid w:val="00F07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A384A"/>
    <w:rPr>
      <w:color w:val="0000FF" w:themeColor="hyperlink"/>
      <w:u w:val="single"/>
    </w:rPr>
  </w:style>
  <w:style w:type="paragraph" w:customStyle="1" w:styleId="vsbcontentend">
    <w:name w:val="vsbcontent_end"/>
    <w:basedOn w:val="a"/>
    <w:rsid w:val="005A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utcm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548C-A673-4935-A0F9-C8083791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335</Words>
  <Characters>1910</Characters>
  <Application>Microsoft Office Word</Application>
  <DocSecurity>0</DocSecurity>
  <Lines>15</Lines>
  <Paragraphs>4</Paragraphs>
  <ScaleCrop>false</ScaleCrop>
  <Company>微软中国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</cp:revision>
  <cp:lastPrinted>2016-04-11T08:05:00Z</cp:lastPrinted>
  <dcterms:created xsi:type="dcterms:W3CDTF">2016-04-13T06:46:00Z</dcterms:created>
  <dcterms:modified xsi:type="dcterms:W3CDTF">2016-05-09T06:37:00Z</dcterms:modified>
</cp:coreProperties>
</file>